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D86" w:rsidRPr="00382529" w:rsidRDefault="00017D86" w:rsidP="00382529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529">
        <w:rPr>
          <w:rFonts w:ascii="Times New Roman" w:hAnsi="Times New Roman" w:cs="Times New Roman"/>
          <w:b/>
          <w:bCs/>
          <w:sz w:val="28"/>
          <w:szCs w:val="28"/>
        </w:rPr>
        <w:t>Тематический план самостоятельной работы обучающегося</w:t>
      </w:r>
    </w:p>
    <w:p w:rsidR="00017D86" w:rsidRPr="00382529" w:rsidRDefault="00017D86" w:rsidP="00382529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529">
        <w:rPr>
          <w:rFonts w:ascii="Times New Roman" w:hAnsi="Times New Roman" w:cs="Times New Roman"/>
          <w:b/>
          <w:bCs/>
          <w:sz w:val="28"/>
          <w:szCs w:val="28"/>
        </w:rPr>
        <w:t>по дисциплине «Гигиена»</w:t>
      </w:r>
    </w:p>
    <w:p w:rsidR="00017D86" w:rsidRPr="00382529" w:rsidRDefault="00017D86" w:rsidP="00382529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529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382529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382529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382529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382529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8252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82529">
        <w:rPr>
          <w:rFonts w:ascii="Times New Roman" w:hAnsi="Times New Roman" w:cs="Times New Roman"/>
          <w:b/>
          <w:bCs/>
          <w:sz w:val="28"/>
          <w:szCs w:val="28"/>
        </w:rPr>
        <w:t>года</w:t>
      </w:r>
      <w:r w:rsidRPr="0038252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п</w:t>
      </w:r>
      <w:r w:rsidRPr="00382529">
        <w:rPr>
          <w:rFonts w:ascii="Times New Roman" w:hAnsi="Times New Roman" w:cs="Times New Roman"/>
          <w:b/>
          <w:bCs/>
          <w:sz w:val="28"/>
          <w:szCs w:val="28"/>
        </w:rPr>
        <w:t xml:space="preserve">оступления </w:t>
      </w:r>
    </w:p>
    <w:p w:rsidR="00017D86" w:rsidRPr="00382529" w:rsidRDefault="00017D86" w:rsidP="00382529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529">
        <w:rPr>
          <w:rFonts w:ascii="Times New Roman" w:hAnsi="Times New Roman" w:cs="Times New Roman"/>
          <w:b/>
          <w:bCs/>
          <w:sz w:val="28"/>
          <w:szCs w:val="28"/>
        </w:rPr>
        <w:t xml:space="preserve">по образовательной программе </w:t>
      </w:r>
    </w:p>
    <w:p w:rsidR="00017D86" w:rsidRPr="00382529" w:rsidRDefault="00017D86" w:rsidP="00382529">
      <w:pPr>
        <w:pStyle w:val="aa"/>
        <w:spacing w:after="0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382529">
        <w:rPr>
          <w:rFonts w:ascii="Times New Roman" w:hAnsi="Times New Roman" w:cs="Times New Roman"/>
          <w:b/>
          <w:bCs/>
          <w:sz w:val="28"/>
          <w:szCs w:val="28"/>
        </w:rPr>
        <w:t>31.05.01 Лечебное дело,</w:t>
      </w:r>
      <w:r w:rsidRPr="0038252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</w:p>
    <w:p w:rsidR="00017D86" w:rsidRPr="00382529" w:rsidRDefault="00017D86" w:rsidP="00382529">
      <w:pPr>
        <w:pStyle w:val="aa"/>
        <w:spacing w:after="0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382529">
        <w:rPr>
          <w:rFonts w:ascii="Times New Roman" w:hAnsi="Times New Roman" w:cs="Times New Roman"/>
          <w:b/>
          <w:bCs/>
          <w:sz w:val="28"/>
          <w:szCs w:val="28"/>
        </w:rPr>
        <w:t>направленность (профиль) Лечебное дело</w:t>
      </w:r>
      <w:r w:rsidRPr="00382529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</w:p>
    <w:p w:rsidR="00017D86" w:rsidRPr="00382529" w:rsidRDefault="00017D86" w:rsidP="00382529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529">
        <w:rPr>
          <w:rFonts w:ascii="Times New Roman" w:hAnsi="Times New Roman" w:cs="Times New Roman"/>
          <w:b/>
          <w:bCs/>
          <w:sz w:val="28"/>
          <w:szCs w:val="28"/>
        </w:rPr>
        <w:t xml:space="preserve">(специалитет), </w:t>
      </w:r>
    </w:p>
    <w:p w:rsidR="00017D86" w:rsidRPr="00382529" w:rsidRDefault="00017D86" w:rsidP="00382529">
      <w:pPr>
        <w:pStyle w:val="aa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529">
        <w:rPr>
          <w:rFonts w:ascii="Times New Roman" w:hAnsi="Times New Roman" w:cs="Times New Roman"/>
          <w:b/>
          <w:bCs/>
          <w:sz w:val="28"/>
          <w:szCs w:val="28"/>
        </w:rPr>
        <w:t>форма обучения очная</w:t>
      </w:r>
    </w:p>
    <w:p w:rsidR="00017D86" w:rsidRPr="007A0180" w:rsidRDefault="00017D86" w:rsidP="00382529">
      <w:pPr>
        <w:pStyle w:val="aa"/>
        <w:spacing w:after="0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382529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382529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82529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82529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82529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82529">
        <w:rPr>
          <w:rFonts w:ascii="Times New Roman" w:hAnsi="Times New Roman" w:cs="Times New Roman"/>
          <w:b/>
          <w:bCs/>
          <w:sz w:val="28"/>
          <w:szCs w:val="28"/>
        </w:rPr>
        <w:t>учебный</w:t>
      </w:r>
      <w:r w:rsidRPr="0038252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82529">
        <w:rPr>
          <w:rFonts w:ascii="Times New Roman" w:hAnsi="Times New Roman" w:cs="Times New Roman"/>
          <w:b/>
          <w:bCs/>
          <w:spacing w:val="-4"/>
          <w:sz w:val="28"/>
          <w:szCs w:val="28"/>
        </w:rPr>
        <w:t>год</w:t>
      </w:r>
    </w:p>
    <w:p w:rsidR="00017D86" w:rsidRDefault="00017D86" w:rsidP="007A018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7D86" w:rsidRPr="00944A4D" w:rsidRDefault="00017D86" w:rsidP="00944A4D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953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44A4D">
        <w:rPr>
          <w:rFonts w:ascii="Times New Roman" w:hAnsi="Times New Roman" w:cs="Times New Roman"/>
          <w:b/>
          <w:bCs/>
          <w:sz w:val="28"/>
          <w:szCs w:val="28"/>
          <w:lang w:val="en-US"/>
        </w:rPr>
        <w:t>Thematic plan for independent work of a student</w:t>
      </w:r>
    </w:p>
    <w:p w:rsidR="00017D86" w:rsidRPr="00944A4D" w:rsidRDefault="00017D86" w:rsidP="007A0180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44A4D">
        <w:rPr>
          <w:rFonts w:ascii="Times New Roman" w:hAnsi="Times New Roman" w:cs="Times New Roman"/>
          <w:sz w:val="28"/>
          <w:szCs w:val="28"/>
          <w:lang w:val="en-US"/>
        </w:rPr>
        <w:t>in discipline «</w:t>
      </w:r>
      <w:r w:rsidRPr="00944A4D">
        <w:rPr>
          <w:rStyle w:val="af1"/>
          <w:rFonts w:ascii="Times New Roman" w:hAnsi="Times New Roman"/>
          <w:b/>
          <w:bCs/>
          <w:sz w:val="28"/>
          <w:szCs w:val="28"/>
          <w:lang w:val="en-US"/>
        </w:rPr>
        <w:t>Hygiene</w:t>
      </w:r>
      <w:r w:rsidRPr="00944A4D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17D86" w:rsidRPr="00944A4D" w:rsidRDefault="00017D86" w:rsidP="007A018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4A4D">
        <w:rPr>
          <w:rFonts w:ascii="Times New Roman" w:hAnsi="Times New Roman" w:cs="Times New Roman"/>
          <w:b/>
          <w:bCs/>
          <w:sz w:val="28"/>
          <w:szCs w:val="28"/>
          <w:lang w:val="en-US"/>
        </w:rPr>
        <w:t>for students of 2025 year of admission</w:t>
      </w:r>
    </w:p>
    <w:p w:rsidR="00017D86" w:rsidRPr="00944A4D" w:rsidRDefault="00017D86" w:rsidP="007A018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4A4D">
        <w:rPr>
          <w:rFonts w:ascii="Times New Roman" w:hAnsi="Times New Roman" w:cs="Times New Roman"/>
          <w:b/>
          <w:bCs/>
          <w:sz w:val="28"/>
          <w:szCs w:val="28"/>
          <w:lang w:val="en-US"/>
        </w:rPr>
        <w:t>under the educational programme</w:t>
      </w:r>
    </w:p>
    <w:p w:rsidR="00017D86" w:rsidRPr="00944A4D" w:rsidRDefault="00017D86" w:rsidP="007A018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4A4D">
        <w:rPr>
          <w:rStyle w:val="rynqvb"/>
          <w:rFonts w:ascii="Times New Roman" w:hAnsi="Times New Roman"/>
          <w:b/>
          <w:bCs/>
          <w:sz w:val="28"/>
          <w:szCs w:val="28"/>
          <w:lang w:val="en-US"/>
        </w:rPr>
        <w:t xml:space="preserve">31.05.01 </w:t>
      </w:r>
      <w:r w:rsidRPr="00944A4D">
        <w:rPr>
          <w:rStyle w:val="af1"/>
          <w:rFonts w:ascii="Times New Roman" w:hAnsi="Times New Roman"/>
          <w:sz w:val="28"/>
          <w:szCs w:val="28"/>
          <w:lang w:val="en-US"/>
        </w:rPr>
        <w:t>General Medicine</w:t>
      </w:r>
      <w:r w:rsidRPr="00944A4D">
        <w:rPr>
          <w:rFonts w:ascii="Times New Roman" w:hAnsi="Times New Roman" w:cs="Times New Roman"/>
          <w:b/>
          <w:bCs/>
          <w:sz w:val="28"/>
          <w:szCs w:val="28"/>
          <w:lang w:val="en-US"/>
        </w:rPr>
        <w:t>,</w:t>
      </w:r>
    </w:p>
    <w:p w:rsidR="00017D86" w:rsidRPr="00944A4D" w:rsidRDefault="00017D86" w:rsidP="007A0180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944A4D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specialisation (profile) </w:t>
      </w:r>
      <w:r w:rsidRPr="00944A4D">
        <w:rPr>
          <w:rStyle w:val="rynqvb"/>
          <w:rFonts w:ascii="Times New Roman" w:hAnsi="Times New Roman"/>
          <w:b/>
          <w:bCs/>
          <w:sz w:val="28"/>
          <w:szCs w:val="28"/>
          <w:lang w:val="it-IT"/>
        </w:rPr>
        <w:t xml:space="preserve">31.05.01 </w:t>
      </w:r>
      <w:r w:rsidRPr="00944A4D">
        <w:rPr>
          <w:rStyle w:val="af1"/>
          <w:rFonts w:ascii="Times New Roman" w:hAnsi="Times New Roman"/>
          <w:sz w:val="28"/>
          <w:szCs w:val="28"/>
          <w:lang w:val="it-IT"/>
        </w:rPr>
        <w:t>General Medicine</w:t>
      </w:r>
    </w:p>
    <w:p w:rsidR="00017D86" w:rsidRPr="00944A4D" w:rsidRDefault="00017D86" w:rsidP="007A0180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944A4D">
        <w:rPr>
          <w:rFonts w:ascii="Times New Roman" w:hAnsi="Times New Roman" w:cs="Times New Roman"/>
          <w:b/>
          <w:bCs/>
          <w:sz w:val="28"/>
          <w:szCs w:val="28"/>
          <w:lang w:val="it-IT"/>
        </w:rPr>
        <w:t>(Specialist's),</w:t>
      </w:r>
    </w:p>
    <w:p w:rsidR="00017D86" w:rsidRPr="00944A4D" w:rsidRDefault="00017D86" w:rsidP="007A01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4A4D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 of study full-time</w:t>
      </w:r>
    </w:p>
    <w:p w:rsidR="00017D86" w:rsidRPr="00944A4D" w:rsidRDefault="00017D86" w:rsidP="007A018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4A4D">
        <w:rPr>
          <w:rFonts w:ascii="Times New Roman" w:hAnsi="Times New Roman" w:cs="Times New Roman"/>
          <w:b/>
          <w:bCs/>
          <w:sz w:val="28"/>
          <w:szCs w:val="28"/>
          <w:lang w:val="en-US"/>
        </w:rPr>
        <w:t>for the 2026-2027 academic year</w:t>
      </w:r>
    </w:p>
    <w:p w:rsidR="00017D86" w:rsidRPr="007A0180" w:rsidRDefault="00017D86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7270"/>
        <w:gridCol w:w="1285"/>
      </w:tblGrid>
      <w:tr w:rsidR="00017D86" w:rsidRPr="001018AE">
        <w:tc>
          <w:tcPr>
            <w:tcW w:w="394" w:type="pct"/>
          </w:tcPr>
          <w:p w:rsidR="00017D86" w:rsidRPr="001018AE" w:rsidRDefault="00017D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14" w:type="pct"/>
          </w:tcPr>
          <w:p w:rsidR="00017D86" w:rsidRPr="001018AE" w:rsidRDefault="00017D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самостоятельной работы</w:t>
            </w:r>
          </w:p>
        </w:tc>
        <w:tc>
          <w:tcPr>
            <w:tcW w:w="692" w:type="pct"/>
          </w:tcPr>
          <w:p w:rsidR="00017D86" w:rsidRPr="001018AE" w:rsidRDefault="00017D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8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Часы (академ.)</w:t>
            </w:r>
          </w:p>
        </w:tc>
      </w:tr>
      <w:tr w:rsidR="00017D86" w:rsidRPr="001018AE">
        <w:trPr>
          <w:trHeight w:val="225"/>
        </w:trPr>
        <w:tc>
          <w:tcPr>
            <w:tcW w:w="5000" w:type="pct"/>
            <w:gridSpan w:val="3"/>
            <w:vAlign w:val="center"/>
          </w:tcPr>
          <w:p w:rsidR="00017D86" w:rsidRPr="00E7294E" w:rsidRDefault="00017D86" w:rsidP="00E729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29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семестр</w:t>
            </w:r>
          </w:p>
        </w:tc>
      </w:tr>
      <w:tr w:rsidR="00017D86" w:rsidRPr="001018AE">
        <w:trPr>
          <w:trHeight w:val="465"/>
        </w:trPr>
        <w:tc>
          <w:tcPr>
            <w:tcW w:w="394" w:type="pct"/>
            <w:vAlign w:val="center"/>
          </w:tcPr>
          <w:p w:rsidR="00017D86" w:rsidRPr="003761DF" w:rsidRDefault="00017D86" w:rsidP="003761DF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4" w:type="pct"/>
            <w:vAlign w:val="center"/>
          </w:tcPr>
          <w:p w:rsidR="00017D86" w:rsidRPr="003761DF" w:rsidRDefault="00017D86" w:rsidP="003761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DF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организации питания детей</w:t>
            </w:r>
          </w:p>
        </w:tc>
        <w:tc>
          <w:tcPr>
            <w:tcW w:w="692" w:type="pct"/>
            <w:vAlign w:val="center"/>
          </w:tcPr>
          <w:p w:rsidR="00017D86" w:rsidRDefault="00017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17D86" w:rsidRPr="001018AE">
        <w:trPr>
          <w:trHeight w:val="465"/>
        </w:trPr>
        <w:tc>
          <w:tcPr>
            <w:tcW w:w="4308" w:type="pct"/>
            <w:gridSpan w:val="2"/>
            <w:vAlign w:val="center"/>
          </w:tcPr>
          <w:p w:rsidR="00017D86" w:rsidRPr="003761DF" w:rsidRDefault="00017D86" w:rsidP="003761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DF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Раздел 1. </w:t>
            </w:r>
            <w:r w:rsidRPr="003761DF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организации питания детей в учреждениях дошкольного образования</w:t>
            </w:r>
          </w:p>
        </w:tc>
        <w:tc>
          <w:tcPr>
            <w:tcW w:w="692" w:type="pct"/>
            <w:vAlign w:val="center"/>
          </w:tcPr>
          <w:p w:rsidR="00017D86" w:rsidRDefault="00017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7D86" w:rsidRPr="001018AE">
        <w:trPr>
          <w:trHeight w:val="465"/>
        </w:trPr>
        <w:tc>
          <w:tcPr>
            <w:tcW w:w="4308" w:type="pct"/>
            <w:gridSpan w:val="2"/>
            <w:vAlign w:val="center"/>
          </w:tcPr>
          <w:p w:rsidR="00017D86" w:rsidRPr="003761DF" w:rsidRDefault="00017D86" w:rsidP="003761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DF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Раздел 2. </w:t>
            </w:r>
            <w:r w:rsidRPr="003761DF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организации питания учащихся учреждений общего среднего образования</w:t>
            </w:r>
          </w:p>
        </w:tc>
        <w:tc>
          <w:tcPr>
            <w:tcW w:w="692" w:type="pct"/>
            <w:vAlign w:val="center"/>
          </w:tcPr>
          <w:p w:rsidR="00017D86" w:rsidRDefault="00017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7D86" w:rsidRPr="001018AE">
        <w:trPr>
          <w:trHeight w:val="465"/>
        </w:trPr>
        <w:tc>
          <w:tcPr>
            <w:tcW w:w="4308" w:type="pct"/>
            <w:gridSpan w:val="2"/>
            <w:vAlign w:val="center"/>
          </w:tcPr>
          <w:p w:rsidR="00017D86" w:rsidRPr="003761DF" w:rsidRDefault="00017D86" w:rsidP="003761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DF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Раздел 3. </w:t>
            </w:r>
            <w:r w:rsidRPr="003761DF">
              <w:rPr>
                <w:rFonts w:ascii="Times New Roman" w:hAnsi="Times New Roman" w:cs="Times New Roman"/>
                <w:sz w:val="28"/>
                <w:szCs w:val="28"/>
              </w:rPr>
              <w:t>Гигиеническое воспитание и просвещение населения в плане здорового питания</w:t>
            </w:r>
          </w:p>
        </w:tc>
        <w:tc>
          <w:tcPr>
            <w:tcW w:w="692" w:type="pct"/>
            <w:vAlign w:val="center"/>
          </w:tcPr>
          <w:p w:rsidR="00017D86" w:rsidRDefault="00017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7D86" w:rsidRPr="001018AE">
        <w:trPr>
          <w:trHeight w:val="465"/>
        </w:trPr>
        <w:tc>
          <w:tcPr>
            <w:tcW w:w="4308" w:type="pct"/>
            <w:gridSpan w:val="2"/>
            <w:vAlign w:val="center"/>
          </w:tcPr>
          <w:p w:rsidR="00017D86" w:rsidRPr="003761DF" w:rsidRDefault="00017D86" w:rsidP="003761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DF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Раздел 4. </w:t>
            </w:r>
            <w:r w:rsidRPr="003761DF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за качеством пищевой продукции</w:t>
            </w:r>
          </w:p>
        </w:tc>
        <w:tc>
          <w:tcPr>
            <w:tcW w:w="692" w:type="pct"/>
            <w:vAlign w:val="center"/>
          </w:tcPr>
          <w:p w:rsidR="00017D86" w:rsidRDefault="00017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7D86" w:rsidRPr="001018AE">
        <w:trPr>
          <w:trHeight w:val="335"/>
        </w:trPr>
        <w:tc>
          <w:tcPr>
            <w:tcW w:w="5000" w:type="pct"/>
            <w:gridSpan w:val="3"/>
            <w:vAlign w:val="center"/>
          </w:tcPr>
          <w:p w:rsidR="00017D86" w:rsidRPr="003761DF" w:rsidRDefault="00017D86" w:rsidP="00D13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семестр</w:t>
            </w:r>
          </w:p>
        </w:tc>
      </w:tr>
      <w:tr w:rsidR="00017D86" w:rsidRPr="001018AE">
        <w:trPr>
          <w:trHeight w:val="425"/>
        </w:trPr>
        <w:tc>
          <w:tcPr>
            <w:tcW w:w="394" w:type="pct"/>
            <w:vAlign w:val="center"/>
          </w:tcPr>
          <w:p w:rsidR="00017D86" w:rsidRPr="003761DF" w:rsidRDefault="00017D86" w:rsidP="003761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14" w:type="pct"/>
            <w:vAlign w:val="center"/>
          </w:tcPr>
          <w:p w:rsidR="00017D86" w:rsidRPr="003761DF" w:rsidRDefault="00017D86" w:rsidP="003761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DF">
              <w:rPr>
                <w:rFonts w:ascii="Times New Roman" w:hAnsi="Times New Roman" w:cs="Times New Roman"/>
                <w:sz w:val="28"/>
                <w:szCs w:val="28"/>
              </w:rPr>
              <w:t>Здоровье населения и состояние окружающей среды</w:t>
            </w:r>
          </w:p>
        </w:tc>
        <w:tc>
          <w:tcPr>
            <w:tcW w:w="692" w:type="pct"/>
            <w:vAlign w:val="center"/>
          </w:tcPr>
          <w:p w:rsidR="00017D86" w:rsidRPr="001018AE" w:rsidRDefault="00017D86" w:rsidP="00376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17D86" w:rsidRPr="001018AE">
        <w:trPr>
          <w:trHeight w:hRule="exact" w:val="362"/>
        </w:trPr>
        <w:tc>
          <w:tcPr>
            <w:tcW w:w="4308" w:type="pct"/>
            <w:gridSpan w:val="2"/>
            <w:vAlign w:val="center"/>
          </w:tcPr>
          <w:p w:rsidR="00017D86" w:rsidRPr="003761DF" w:rsidRDefault="00017D86" w:rsidP="003761DF">
            <w:pPr>
              <w:pStyle w:val="TableParagraph"/>
              <w:jc w:val="both"/>
              <w:rPr>
                <w:sz w:val="28"/>
                <w:szCs w:val="28"/>
              </w:rPr>
            </w:pPr>
            <w:r w:rsidRPr="003761DF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Раздел 1. </w:t>
            </w:r>
            <w:r w:rsidRPr="003761DF">
              <w:rPr>
                <w:sz w:val="28"/>
                <w:szCs w:val="28"/>
              </w:rPr>
              <w:t>Неблагоприятные факторы окружающей среды и их влияние на здоровье населения</w:t>
            </w:r>
          </w:p>
        </w:tc>
        <w:tc>
          <w:tcPr>
            <w:tcW w:w="692" w:type="pct"/>
            <w:vAlign w:val="center"/>
          </w:tcPr>
          <w:p w:rsidR="00017D86" w:rsidRDefault="00017D86" w:rsidP="003761DF">
            <w:pPr>
              <w:pStyle w:val="TableParagraph"/>
              <w:ind w:left="10" w:right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017D86" w:rsidRPr="001018AE">
        <w:trPr>
          <w:trHeight w:hRule="exact" w:val="362"/>
        </w:trPr>
        <w:tc>
          <w:tcPr>
            <w:tcW w:w="4308" w:type="pct"/>
            <w:gridSpan w:val="2"/>
            <w:vAlign w:val="center"/>
          </w:tcPr>
          <w:p w:rsidR="00017D86" w:rsidRPr="003761DF" w:rsidRDefault="00017D86" w:rsidP="003761DF">
            <w:pPr>
              <w:pStyle w:val="TableParagraph"/>
              <w:jc w:val="both"/>
              <w:rPr>
                <w:sz w:val="28"/>
                <w:szCs w:val="28"/>
              </w:rPr>
            </w:pPr>
            <w:r w:rsidRPr="003761DF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Раздел 2. </w:t>
            </w:r>
            <w:r w:rsidRPr="003761DF">
              <w:rPr>
                <w:sz w:val="28"/>
                <w:szCs w:val="28"/>
              </w:rPr>
              <w:t>Риски здоровью населения, обусловленные качеством атмосферного воздуха</w:t>
            </w:r>
          </w:p>
        </w:tc>
        <w:tc>
          <w:tcPr>
            <w:tcW w:w="692" w:type="pct"/>
            <w:vAlign w:val="center"/>
          </w:tcPr>
          <w:p w:rsidR="00017D86" w:rsidRDefault="00017D86" w:rsidP="003761DF">
            <w:pPr>
              <w:pStyle w:val="TableParagraph"/>
              <w:ind w:left="10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</w:tr>
      <w:tr w:rsidR="00017D86" w:rsidRPr="001018AE">
        <w:trPr>
          <w:trHeight w:hRule="exact" w:val="362"/>
        </w:trPr>
        <w:tc>
          <w:tcPr>
            <w:tcW w:w="4308" w:type="pct"/>
            <w:gridSpan w:val="2"/>
            <w:vAlign w:val="center"/>
          </w:tcPr>
          <w:p w:rsidR="00017D86" w:rsidRPr="003761DF" w:rsidRDefault="00017D86" w:rsidP="003761DF">
            <w:pPr>
              <w:pStyle w:val="TableParagraph"/>
              <w:jc w:val="both"/>
              <w:rPr>
                <w:sz w:val="28"/>
                <w:szCs w:val="28"/>
              </w:rPr>
            </w:pPr>
            <w:r w:rsidRPr="003761DF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Раздел 3. </w:t>
            </w:r>
            <w:r w:rsidRPr="003761DF">
              <w:rPr>
                <w:sz w:val="28"/>
                <w:szCs w:val="28"/>
              </w:rPr>
              <w:t>Основные элементы оценки риска здоровью человека</w:t>
            </w:r>
          </w:p>
        </w:tc>
        <w:tc>
          <w:tcPr>
            <w:tcW w:w="692" w:type="pct"/>
            <w:vAlign w:val="center"/>
          </w:tcPr>
          <w:p w:rsidR="00017D86" w:rsidRDefault="00017D86" w:rsidP="003761DF">
            <w:pPr>
              <w:pStyle w:val="TableParagraph"/>
              <w:ind w:left="10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</w:tr>
      <w:tr w:rsidR="00017D86" w:rsidRPr="001018AE">
        <w:trPr>
          <w:trHeight w:hRule="exact" w:val="362"/>
        </w:trPr>
        <w:tc>
          <w:tcPr>
            <w:tcW w:w="4308" w:type="pct"/>
            <w:gridSpan w:val="2"/>
            <w:vAlign w:val="center"/>
          </w:tcPr>
          <w:p w:rsidR="00017D86" w:rsidRPr="003761DF" w:rsidRDefault="00017D86" w:rsidP="003761DF">
            <w:pPr>
              <w:pStyle w:val="TableParagraph"/>
              <w:jc w:val="both"/>
              <w:rPr>
                <w:sz w:val="28"/>
                <w:szCs w:val="28"/>
              </w:rPr>
            </w:pPr>
            <w:r w:rsidRPr="003761DF">
              <w:rPr>
                <w:rFonts w:eastAsia="SimSun"/>
                <w:color w:val="000000"/>
                <w:sz w:val="28"/>
                <w:szCs w:val="28"/>
                <w:lang w:eastAsia="zh-CN"/>
              </w:rPr>
              <w:t xml:space="preserve">Раздел 4. </w:t>
            </w:r>
            <w:r w:rsidRPr="003761DF">
              <w:rPr>
                <w:sz w:val="28"/>
                <w:szCs w:val="28"/>
              </w:rPr>
              <w:t>Экозависимые заболевания</w:t>
            </w:r>
          </w:p>
        </w:tc>
        <w:tc>
          <w:tcPr>
            <w:tcW w:w="692" w:type="pct"/>
            <w:vAlign w:val="center"/>
          </w:tcPr>
          <w:p w:rsidR="00017D86" w:rsidRDefault="00017D86" w:rsidP="003761DF">
            <w:pPr>
              <w:pStyle w:val="TableParagraph"/>
              <w:ind w:left="10" w:right="1"/>
              <w:jc w:val="center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10</w:t>
            </w:r>
          </w:p>
        </w:tc>
      </w:tr>
      <w:tr w:rsidR="00017D86" w:rsidRPr="001018AE">
        <w:trPr>
          <w:trHeight w:val="403"/>
        </w:trPr>
        <w:tc>
          <w:tcPr>
            <w:tcW w:w="4308" w:type="pct"/>
            <w:gridSpan w:val="2"/>
            <w:vAlign w:val="center"/>
          </w:tcPr>
          <w:p w:rsidR="00017D86" w:rsidRPr="003761DF" w:rsidRDefault="00017D86" w:rsidP="003761DF">
            <w:pPr>
              <w:wordWrap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1DF">
              <w:rPr>
                <w:rFonts w:ascii="Times New Roman" w:hAnsi="Times New Roman" w:cs="Times New Roman"/>
                <w:sz w:val="28"/>
                <w:szCs w:val="28"/>
              </w:rPr>
              <w:t>Контрольный раздел</w:t>
            </w:r>
          </w:p>
        </w:tc>
        <w:tc>
          <w:tcPr>
            <w:tcW w:w="692" w:type="pct"/>
            <w:vAlign w:val="center"/>
          </w:tcPr>
          <w:p w:rsidR="00017D86" w:rsidRPr="001018AE" w:rsidRDefault="00017D86" w:rsidP="00376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17D86" w:rsidRDefault="00017D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7D86" w:rsidRDefault="00017D86" w:rsidP="00944A4D">
      <w:pPr>
        <w:jc w:val="both"/>
        <w:rPr>
          <w:rFonts w:ascii="Times New Roman" w:hAnsi="Times New Roman" w:cs="Times New Roman"/>
          <w:sz w:val="26"/>
          <w:szCs w:val="26"/>
        </w:rPr>
      </w:pPr>
      <w:r w:rsidRPr="00D13A13">
        <w:rPr>
          <w:rFonts w:ascii="Times New Roman" w:hAnsi="Times New Roman" w:cs="Times New Roman"/>
          <w:sz w:val="28"/>
          <w:szCs w:val="28"/>
        </w:rPr>
        <w:lastRenderedPageBreak/>
        <w:t>Рассмотрено на заседании кафедры общей гигиены и экологии Института общественного здоровья им. Н.П. Григоренко, протокол от «29» мая 2026 г. № 10.</w:t>
      </w:r>
    </w:p>
    <w:p w:rsidR="00017D86" w:rsidRDefault="00017D8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Заведующий кафедрой 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ab/>
      </w:r>
      <w:r w:rsidR="00533BAC">
        <w:rPr>
          <w:noProof/>
          <w:kern w:val="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4.75pt;height:47.25pt;visibility:visible">
            <v:imagedata r:id="rId7" o:title=""/>
          </v:shape>
        </w:pict>
      </w:r>
      <w:r>
        <w:rPr>
          <w:rFonts w:ascii="Times New Roman" w:hAnsi="Times New Roman" w:cs="Times New Roman"/>
          <w:sz w:val="26"/>
          <w:szCs w:val="26"/>
        </w:rPr>
        <w:tab/>
        <w:t>Н.И. Латышевская</w:t>
      </w:r>
    </w:p>
    <w:p w:rsidR="00017D86" w:rsidRDefault="00017D8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7D86" w:rsidRPr="00C9532C" w:rsidRDefault="00017D86" w:rsidP="00944A4D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98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"/>
        <w:gridCol w:w="7191"/>
        <w:gridCol w:w="1429"/>
      </w:tblGrid>
      <w:tr w:rsidR="00017D86" w:rsidRPr="00533BAC">
        <w:tc>
          <w:tcPr>
            <w:tcW w:w="261" w:type="pct"/>
          </w:tcPr>
          <w:p w:rsidR="00017D86" w:rsidRPr="00533BAC" w:rsidRDefault="00017D86" w:rsidP="000C4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986" w:type="pct"/>
          </w:tcPr>
          <w:p w:rsidR="00017D86" w:rsidRPr="00533BAC" w:rsidRDefault="00017D86" w:rsidP="000C4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Topic of independent work</w:t>
            </w:r>
          </w:p>
        </w:tc>
        <w:tc>
          <w:tcPr>
            <w:tcW w:w="753" w:type="pct"/>
          </w:tcPr>
          <w:p w:rsidR="00017D86" w:rsidRPr="00533BAC" w:rsidRDefault="00017D86" w:rsidP="000C4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Hours</w:t>
            </w:r>
            <w:r w:rsidRPr="00533B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r w:rsidRPr="00533BA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academic</w:t>
            </w:r>
            <w:r w:rsidRPr="00533B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  <w:tr w:rsidR="00017D86" w:rsidRPr="00533BAC">
        <w:trPr>
          <w:trHeight w:val="225"/>
        </w:trPr>
        <w:tc>
          <w:tcPr>
            <w:tcW w:w="5000" w:type="pct"/>
            <w:gridSpan w:val="3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33BAC">
              <w:rPr>
                <w:rStyle w:val="af1"/>
                <w:rFonts w:ascii="Times New Roman" w:hAnsi="Times New Roman"/>
                <w:sz w:val="26"/>
                <w:szCs w:val="26"/>
                <w:lang w:val="en-US"/>
              </w:rPr>
              <w:t xml:space="preserve">4 </w:t>
            </w:r>
            <w:r w:rsidRPr="00533BAC">
              <w:rPr>
                <w:rStyle w:val="af1"/>
                <w:rFonts w:ascii="Times New Roman" w:hAnsi="Times New Roman"/>
                <w:sz w:val="26"/>
                <w:szCs w:val="26"/>
              </w:rPr>
              <w:t>semester</w:t>
            </w:r>
          </w:p>
        </w:tc>
      </w:tr>
      <w:tr w:rsidR="00017D86" w:rsidRPr="00533BAC">
        <w:trPr>
          <w:trHeight w:val="465"/>
        </w:trPr>
        <w:tc>
          <w:tcPr>
            <w:tcW w:w="261" w:type="pct"/>
            <w:vAlign w:val="center"/>
          </w:tcPr>
          <w:p w:rsidR="00017D86" w:rsidRPr="00533BAC" w:rsidRDefault="00017D86" w:rsidP="000C4D5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6" w:type="pct"/>
            <w:vAlign w:val="center"/>
          </w:tcPr>
          <w:p w:rsidR="00017D86" w:rsidRPr="00533BAC" w:rsidRDefault="00017D86" w:rsidP="000C4D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Hygienic requirements for the organization of children's nutrition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17D86" w:rsidRPr="00533BAC">
        <w:trPr>
          <w:trHeight w:val="465"/>
        </w:trPr>
        <w:tc>
          <w:tcPr>
            <w:tcW w:w="4247" w:type="pct"/>
            <w:gridSpan w:val="2"/>
            <w:vAlign w:val="center"/>
          </w:tcPr>
          <w:p w:rsidR="00017D86" w:rsidRPr="00533BAC" w:rsidRDefault="00017D86" w:rsidP="000C4D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color w:val="1D1D1F"/>
                <w:sz w:val="26"/>
                <w:szCs w:val="26"/>
                <w:shd w:val="clear" w:color="auto" w:fill="FFFFFF"/>
                <w:lang w:val="en-US"/>
              </w:rPr>
              <w:t>Section 1. Hygienic Requirements for Organizing Children's Nutrition in Preschool Educational Institutions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17D86" w:rsidRPr="00533BAC">
        <w:trPr>
          <w:trHeight w:val="465"/>
        </w:trPr>
        <w:tc>
          <w:tcPr>
            <w:tcW w:w="4247" w:type="pct"/>
            <w:gridSpan w:val="2"/>
            <w:vAlign w:val="center"/>
          </w:tcPr>
          <w:p w:rsidR="00017D86" w:rsidRPr="00533BAC" w:rsidRDefault="00017D86" w:rsidP="000C4D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color w:val="1D1D1F"/>
                <w:sz w:val="26"/>
                <w:szCs w:val="26"/>
                <w:shd w:val="clear" w:color="auto" w:fill="FFFFFF"/>
                <w:lang w:val="en-US"/>
              </w:rPr>
              <w:t>Section 2. Hygienic Requirements for Organizing Nutrition for Students in General Secondary Education Institutions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17D86" w:rsidRPr="00533BAC">
        <w:trPr>
          <w:trHeight w:val="465"/>
        </w:trPr>
        <w:tc>
          <w:tcPr>
            <w:tcW w:w="4247" w:type="pct"/>
            <w:gridSpan w:val="2"/>
            <w:vAlign w:val="center"/>
          </w:tcPr>
          <w:p w:rsidR="00017D86" w:rsidRPr="00533BAC" w:rsidRDefault="00017D86" w:rsidP="000C4D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color w:val="1D1D1F"/>
                <w:sz w:val="26"/>
                <w:szCs w:val="26"/>
                <w:shd w:val="clear" w:color="auto" w:fill="FFFFFF"/>
                <w:lang w:val="en-US"/>
              </w:rPr>
              <w:t>Section 3. Hygienic Education and Public Awareness on Healthy Nutrition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17D86" w:rsidRPr="00533BAC">
        <w:trPr>
          <w:trHeight w:val="465"/>
        </w:trPr>
        <w:tc>
          <w:tcPr>
            <w:tcW w:w="4247" w:type="pct"/>
            <w:gridSpan w:val="2"/>
            <w:vAlign w:val="center"/>
          </w:tcPr>
          <w:p w:rsidR="00017D86" w:rsidRPr="00533BAC" w:rsidRDefault="00017D86" w:rsidP="000C4D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color w:val="1D1D1F"/>
                <w:sz w:val="26"/>
                <w:szCs w:val="26"/>
                <w:shd w:val="clear" w:color="auto" w:fill="FFFFFF"/>
                <w:lang w:val="en-US"/>
              </w:rPr>
              <w:t>Section 4. Organization of Quality Control for Food Products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17D86" w:rsidRPr="00533BAC">
        <w:trPr>
          <w:trHeight w:val="335"/>
        </w:trPr>
        <w:tc>
          <w:tcPr>
            <w:tcW w:w="5000" w:type="pct"/>
            <w:gridSpan w:val="3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BAC">
              <w:rPr>
                <w:rStyle w:val="af1"/>
                <w:rFonts w:ascii="Times New Roman" w:hAnsi="Times New Roman"/>
                <w:sz w:val="26"/>
                <w:szCs w:val="26"/>
                <w:lang w:val="en-US"/>
              </w:rPr>
              <w:t xml:space="preserve">5 </w:t>
            </w:r>
            <w:r w:rsidRPr="00533BAC">
              <w:rPr>
                <w:rStyle w:val="af1"/>
                <w:rFonts w:ascii="Times New Roman" w:hAnsi="Times New Roman"/>
                <w:sz w:val="26"/>
                <w:szCs w:val="26"/>
              </w:rPr>
              <w:t>semester</w:t>
            </w:r>
          </w:p>
        </w:tc>
      </w:tr>
      <w:tr w:rsidR="00017D86" w:rsidRPr="00533BAC">
        <w:trPr>
          <w:trHeight w:val="425"/>
        </w:trPr>
        <w:tc>
          <w:tcPr>
            <w:tcW w:w="261" w:type="pct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986" w:type="pct"/>
            <w:vAlign w:val="center"/>
          </w:tcPr>
          <w:p w:rsidR="00017D86" w:rsidRPr="00533BAC" w:rsidRDefault="00017D86" w:rsidP="000C4D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Public health and environmental conditions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</w:tr>
      <w:tr w:rsidR="00017D86" w:rsidRPr="00533BAC">
        <w:trPr>
          <w:trHeight w:hRule="exact" w:val="619"/>
        </w:trPr>
        <w:tc>
          <w:tcPr>
            <w:tcW w:w="4247" w:type="pct"/>
            <w:gridSpan w:val="2"/>
            <w:vAlign w:val="center"/>
          </w:tcPr>
          <w:p w:rsidR="00017D86" w:rsidRPr="00533BAC" w:rsidRDefault="00017D86" w:rsidP="000C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color w:val="1D1D1F"/>
                <w:sz w:val="26"/>
                <w:szCs w:val="26"/>
                <w:shd w:val="clear" w:color="auto" w:fill="FFFFFF"/>
                <w:lang w:val="en-US"/>
              </w:rPr>
              <w:t>Section 1. Adverse Environmental Factors and Their Impact on Public Health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pStyle w:val="af0"/>
              <w:ind w:left="10" w:right="1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33BA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10</w:t>
            </w:r>
          </w:p>
        </w:tc>
      </w:tr>
      <w:tr w:rsidR="00017D86" w:rsidRPr="00533BAC">
        <w:trPr>
          <w:trHeight w:hRule="exact" w:val="362"/>
        </w:trPr>
        <w:tc>
          <w:tcPr>
            <w:tcW w:w="4247" w:type="pct"/>
            <w:gridSpan w:val="2"/>
            <w:vAlign w:val="center"/>
          </w:tcPr>
          <w:p w:rsidR="00017D86" w:rsidRPr="00533BAC" w:rsidRDefault="00017D86" w:rsidP="000C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color w:val="1D1D1F"/>
                <w:sz w:val="26"/>
                <w:szCs w:val="26"/>
                <w:shd w:val="clear" w:color="auto" w:fill="FFFFFF"/>
                <w:lang w:val="en-US"/>
              </w:rPr>
              <w:t>Section 2. Public Health Risks Associated with Ambient Air Quality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pStyle w:val="af0"/>
              <w:ind w:left="10" w:right="1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10</w:t>
            </w:r>
          </w:p>
        </w:tc>
      </w:tr>
      <w:tr w:rsidR="00017D86" w:rsidRPr="00533BAC">
        <w:trPr>
          <w:trHeight w:hRule="exact" w:val="362"/>
        </w:trPr>
        <w:tc>
          <w:tcPr>
            <w:tcW w:w="4247" w:type="pct"/>
            <w:gridSpan w:val="2"/>
            <w:vAlign w:val="center"/>
          </w:tcPr>
          <w:p w:rsidR="00017D86" w:rsidRPr="00533BAC" w:rsidRDefault="00017D86" w:rsidP="000C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color w:val="1D1D1F"/>
                <w:sz w:val="26"/>
                <w:szCs w:val="26"/>
                <w:shd w:val="clear" w:color="auto" w:fill="FFFFFF"/>
                <w:lang w:val="en-US"/>
              </w:rPr>
              <w:t>Section 3. Main Elements of Human Health Risk Assessment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pStyle w:val="af0"/>
              <w:ind w:left="10" w:right="1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10</w:t>
            </w:r>
          </w:p>
        </w:tc>
      </w:tr>
      <w:tr w:rsidR="00017D86" w:rsidRPr="00533BAC">
        <w:trPr>
          <w:trHeight w:hRule="exact" w:val="362"/>
        </w:trPr>
        <w:tc>
          <w:tcPr>
            <w:tcW w:w="4247" w:type="pct"/>
            <w:gridSpan w:val="2"/>
            <w:vAlign w:val="center"/>
          </w:tcPr>
          <w:p w:rsidR="00017D86" w:rsidRPr="00533BAC" w:rsidRDefault="00017D86" w:rsidP="000C4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color w:val="1D1D1F"/>
                <w:sz w:val="26"/>
                <w:szCs w:val="26"/>
                <w:shd w:val="clear" w:color="auto" w:fill="FFFFFF"/>
              </w:rPr>
              <w:t>Section 4. Environment-Dependent Diseases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pStyle w:val="af0"/>
              <w:ind w:left="10" w:right="1"/>
              <w:jc w:val="both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10</w:t>
            </w:r>
          </w:p>
        </w:tc>
      </w:tr>
      <w:tr w:rsidR="00017D86" w:rsidRPr="00533BAC">
        <w:trPr>
          <w:trHeight w:val="403"/>
        </w:trPr>
        <w:tc>
          <w:tcPr>
            <w:tcW w:w="4247" w:type="pct"/>
            <w:gridSpan w:val="2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Control of independent work </w:t>
            </w:r>
          </w:p>
        </w:tc>
        <w:tc>
          <w:tcPr>
            <w:tcW w:w="753" w:type="pct"/>
            <w:vAlign w:val="center"/>
          </w:tcPr>
          <w:p w:rsidR="00017D86" w:rsidRPr="00533BAC" w:rsidRDefault="00017D86" w:rsidP="000C4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33B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017D86" w:rsidRPr="00533BAC" w:rsidRDefault="00017D86" w:rsidP="00944A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017D86" w:rsidRPr="00533BAC" w:rsidRDefault="00017D86" w:rsidP="00A61BCC">
      <w:pPr>
        <w:rPr>
          <w:rFonts w:ascii="Times New Roman" w:hAnsi="Times New Roman" w:cs="Times New Roman"/>
          <w:sz w:val="26"/>
          <w:szCs w:val="26"/>
        </w:rPr>
      </w:pPr>
    </w:p>
    <w:p w:rsidR="00017D86" w:rsidRPr="00533BAC" w:rsidRDefault="00017D86" w:rsidP="00A61BCC">
      <w:pPr>
        <w:rPr>
          <w:rFonts w:ascii="Times New Roman" w:hAnsi="Times New Roman" w:cs="Times New Roman"/>
          <w:sz w:val="26"/>
          <w:szCs w:val="26"/>
        </w:rPr>
      </w:pPr>
      <w:r w:rsidRPr="00533BAC">
        <w:rPr>
          <w:rFonts w:ascii="Times New Roman" w:hAnsi="Times New Roman" w:cs="Times New Roman"/>
          <w:sz w:val="26"/>
          <w:szCs w:val="26"/>
        </w:rPr>
        <w:t xml:space="preserve">Approved at the department meeting of the Department of General Hygiene and Ecology of the N.P. Grigorenko Institute of Public Health </w:t>
      </w:r>
    </w:p>
    <w:p w:rsidR="00017D86" w:rsidRPr="00533BAC" w:rsidRDefault="00017D86" w:rsidP="00A61BCC">
      <w:pPr>
        <w:rPr>
          <w:rFonts w:ascii="Times New Roman" w:hAnsi="Times New Roman" w:cs="Times New Roman"/>
          <w:sz w:val="26"/>
          <w:szCs w:val="26"/>
        </w:rPr>
      </w:pPr>
      <w:r w:rsidRPr="00533BAC">
        <w:rPr>
          <w:rFonts w:ascii="Times New Roman" w:hAnsi="Times New Roman" w:cs="Times New Roman"/>
          <w:sz w:val="26"/>
          <w:szCs w:val="26"/>
        </w:rPr>
        <w:t>Minutes dated «29» May  2026.  № 10.</w:t>
      </w:r>
    </w:p>
    <w:p w:rsidR="00017D86" w:rsidRPr="00533BAC" w:rsidRDefault="00017D86" w:rsidP="00C9532C">
      <w:pPr>
        <w:pStyle w:val="af2"/>
        <w:spacing w:before="0" w:beforeAutospacing="0" w:after="0" w:afterAutospacing="0"/>
        <w:jc w:val="both"/>
        <w:rPr>
          <w:sz w:val="26"/>
          <w:szCs w:val="26"/>
          <w:lang w:val="en-US"/>
        </w:rPr>
      </w:pPr>
    </w:p>
    <w:p w:rsidR="00017D86" w:rsidRPr="00533BAC" w:rsidRDefault="00017D86" w:rsidP="00944A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017D86" w:rsidRPr="00533BAC" w:rsidRDefault="00017D86" w:rsidP="00944A4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533BAC">
        <w:rPr>
          <w:rFonts w:ascii="Times New Roman" w:hAnsi="Times New Roman" w:cs="Times New Roman"/>
          <w:sz w:val="26"/>
          <w:szCs w:val="26"/>
          <w:lang w:val="en-US"/>
        </w:rPr>
        <w:t xml:space="preserve">Head of the Department </w:t>
      </w:r>
      <w:r w:rsidRPr="00533BAC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tab/>
      </w:r>
      <w:bookmarkStart w:id="0" w:name="_GoBack"/>
      <w:bookmarkEnd w:id="0"/>
      <w:r w:rsidRPr="00533BAC">
        <w:rPr>
          <w:rFonts w:ascii="Times New Roman" w:hAnsi="Times New Roman" w:cs="Times New Roman"/>
          <w:b/>
          <w:bCs/>
          <w:noProof/>
          <w:sz w:val="26"/>
          <w:szCs w:val="26"/>
          <w:lang w:val="en-US"/>
        </w:rPr>
        <w:t xml:space="preserve">    </w:t>
      </w:r>
      <w:r w:rsidRPr="00533BAC">
        <w:rPr>
          <w:rFonts w:ascii="Times New Roman" w:hAnsi="Times New Roman" w:cs="Times New Roman"/>
          <w:sz w:val="26"/>
          <w:szCs w:val="26"/>
          <w:lang w:val="en-US"/>
        </w:rPr>
        <w:t xml:space="preserve">      </w:t>
      </w:r>
      <w:r w:rsidRPr="00533BAC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533BAC">
        <w:rPr>
          <w:rFonts w:ascii="Times New Roman" w:hAnsi="Times New Roman" w:cs="Times New Roman"/>
          <w:sz w:val="26"/>
          <w:szCs w:val="26"/>
          <w:lang w:val="en-US"/>
        </w:rPr>
        <w:tab/>
      </w:r>
      <w:r w:rsidR="00533BAC" w:rsidRPr="00533BAC">
        <w:rPr>
          <w:rFonts w:ascii="Times New Roman" w:hAnsi="Times New Roman" w:cs="Times New Roman"/>
          <w:noProof/>
          <w:kern w:val="1"/>
          <w:sz w:val="26"/>
          <w:szCs w:val="26"/>
          <w:lang w:eastAsia="ru-RU"/>
        </w:rPr>
        <w:pict>
          <v:shape id="_x0000_i1026" type="#_x0000_t75" style="width:103.5pt;height:57.75pt;visibility:visible">
            <v:imagedata r:id="rId7" o:title=""/>
          </v:shape>
        </w:pict>
      </w:r>
      <w:r w:rsidRPr="00533BAC">
        <w:rPr>
          <w:rFonts w:ascii="Times New Roman" w:hAnsi="Times New Roman" w:cs="Times New Roman"/>
          <w:noProof/>
          <w:kern w:val="1"/>
          <w:sz w:val="26"/>
          <w:szCs w:val="26"/>
          <w:lang w:val="en-US"/>
        </w:rPr>
        <w:t xml:space="preserve">   </w:t>
      </w:r>
      <w:r w:rsidRPr="00533BAC">
        <w:rPr>
          <w:rFonts w:ascii="Times New Roman" w:hAnsi="Times New Roman" w:cs="Times New Roman"/>
          <w:sz w:val="26"/>
          <w:szCs w:val="26"/>
          <w:lang w:val="en-US"/>
        </w:rPr>
        <w:t>N.I. Latyshevskaya</w:t>
      </w:r>
    </w:p>
    <w:p w:rsidR="00017D86" w:rsidRPr="00533BAC" w:rsidRDefault="00017D86">
      <w:pPr>
        <w:widowControl w:val="0"/>
        <w:autoSpaceDE w:val="0"/>
        <w:autoSpaceDN w:val="0"/>
        <w:spacing w:after="0" w:line="240" w:lineRule="auto"/>
        <w:rPr>
          <w:sz w:val="26"/>
          <w:szCs w:val="26"/>
          <w:lang w:val="en-US"/>
        </w:rPr>
      </w:pPr>
    </w:p>
    <w:p w:rsidR="00017D86" w:rsidRPr="00533BAC" w:rsidRDefault="00017D86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017D86" w:rsidRPr="00533BAC" w:rsidSect="00A876A2">
      <w:pgSz w:w="11906" w:h="16838"/>
      <w:pgMar w:top="1134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D86" w:rsidRDefault="00017D86">
      <w:pPr>
        <w:spacing w:line="240" w:lineRule="auto"/>
      </w:pPr>
      <w:r>
        <w:separator/>
      </w:r>
    </w:p>
  </w:endnote>
  <w:endnote w:type="continuationSeparator" w:id="0">
    <w:p w:rsidR="00017D86" w:rsidRDefault="00017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D86" w:rsidRDefault="00017D86">
      <w:pPr>
        <w:spacing w:after="0"/>
      </w:pPr>
      <w:r>
        <w:separator/>
      </w:r>
    </w:p>
  </w:footnote>
  <w:footnote w:type="continuationSeparator" w:id="0">
    <w:p w:rsidR="00017D86" w:rsidRDefault="00017D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2175E"/>
    <w:multiLevelType w:val="multilevel"/>
    <w:tmpl w:val="B93004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43E853C0"/>
    <w:multiLevelType w:val="multilevel"/>
    <w:tmpl w:val="43E853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254B"/>
    <w:rsid w:val="0000469C"/>
    <w:rsid w:val="00017D86"/>
    <w:rsid w:val="00042DF4"/>
    <w:rsid w:val="00050581"/>
    <w:rsid w:val="00077182"/>
    <w:rsid w:val="000C4D5E"/>
    <w:rsid w:val="000D08F3"/>
    <w:rsid w:val="000D3FCB"/>
    <w:rsid w:val="000E7B96"/>
    <w:rsid w:val="000F04F6"/>
    <w:rsid w:val="001018AE"/>
    <w:rsid w:val="0012125F"/>
    <w:rsid w:val="0012578C"/>
    <w:rsid w:val="00132C68"/>
    <w:rsid w:val="00133D8F"/>
    <w:rsid w:val="00170CE3"/>
    <w:rsid w:val="001C39FC"/>
    <w:rsid w:val="002059AA"/>
    <w:rsid w:val="002306B6"/>
    <w:rsid w:val="002354E0"/>
    <w:rsid w:val="002A6D7C"/>
    <w:rsid w:val="002B5D11"/>
    <w:rsid w:val="002C5B87"/>
    <w:rsid w:val="002D063B"/>
    <w:rsid w:val="002D287A"/>
    <w:rsid w:val="002F75B6"/>
    <w:rsid w:val="00313697"/>
    <w:rsid w:val="00327C9E"/>
    <w:rsid w:val="00330772"/>
    <w:rsid w:val="00342987"/>
    <w:rsid w:val="00370ED5"/>
    <w:rsid w:val="003761DF"/>
    <w:rsid w:val="00382529"/>
    <w:rsid w:val="0038406F"/>
    <w:rsid w:val="003A31AD"/>
    <w:rsid w:val="003A6AA4"/>
    <w:rsid w:val="003C36E2"/>
    <w:rsid w:val="003D059B"/>
    <w:rsid w:val="003D1661"/>
    <w:rsid w:val="003E1052"/>
    <w:rsid w:val="003E254B"/>
    <w:rsid w:val="003E7ADC"/>
    <w:rsid w:val="0040219C"/>
    <w:rsid w:val="00416463"/>
    <w:rsid w:val="004567F7"/>
    <w:rsid w:val="00492805"/>
    <w:rsid w:val="004B5BA7"/>
    <w:rsid w:val="004C0C5D"/>
    <w:rsid w:val="004D028D"/>
    <w:rsid w:val="00514356"/>
    <w:rsid w:val="0053334A"/>
    <w:rsid w:val="00533BAC"/>
    <w:rsid w:val="00547EB9"/>
    <w:rsid w:val="005806C6"/>
    <w:rsid w:val="005A679A"/>
    <w:rsid w:val="005C0A98"/>
    <w:rsid w:val="005C600B"/>
    <w:rsid w:val="005D6DA4"/>
    <w:rsid w:val="00616285"/>
    <w:rsid w:val="0064102A"/>
    <w:rsid w:val="006417FF"/>
    <w:rsid w:val="00641C04"/>
    <w:rsid w:val="006565A3"/>
    <w:rsid w:val="006625FA"/>
    <w:rsid w:val="00680F49"/>
    <w:rsid w:val="00682958"/>
    <w:rsid w:val="006A3F71"/>
    <w:rsid w:val="006E2FC9"/>
    <w:rsid w:val="00726F15"/>
    <w:rsid w:val="00733001"/>
    <w:rsid w:val="0075673D"/>
    <w:rsid w:val="00763F9B"/>
    <w:rsid w:val="00766283"/>
    <w:rsid w:val="00773774"/>
    <w:rsid w:val="007A0180"/>
    <w:rsid w:val="007D17A0"/>
    <w:rsid w:val="007D1CA8"/>
    <w:rsid w:val="007E2097"/>
    <w:rsid w:val="007F126E"/>
    <w:rsid w:val="00873EBC"/>
    <w:rsid w:val="008A019D"/>
    <w:rsid w:val="008E0512"/>
    <w:rsid w:val="008E51C7"/>
    <w:rsid w:val="0091076D"/>
    <w:rsid w:val="00944A4D"/>
    <w:rsid w:val="0095038F"/>
    <w:rsid w:val="0097401B"/>
    <w:rsid w:val="00976746"/>
    <w:rsid w:val="0097738E"/>
    <w:rsid w:val="00986513"/>
    <w:rsid w:val="009A4411"/>
    <w:rsid w:val="009D71BA"/>
    <w:rsid w:val="009F605A"/>
    <w:rsid w:val="00A00CC8"/>
    <w:rsid w:val="00A12BDE"/>
    <w:rsid w:val="00A551B9"/>
    <w:rsid w:val="00A61BCC"/>
    <w:rsid w:val="00A876A2"/>
    <w:rsid w:val="00AC4CA0"/>
    <w:rsid w:val="00AC5BE6"/>
    <w:rsid w:val="00AC69FC"/>
    <w:rsid w:val="00AD0183"/>
    <w:rsid w:val="00AD5BB9"/>
    <w:rsid w:val="00B02556"/>
    <w:rsid w:val="00B16691"/>
    <w:rsid w:val="00B30C45"/>
    <w:rsid w:val="00B4241C"/>
    <w:rsid w:val="00B770D5"/>
    <w:rsid w:val="00BD02C0"/>
    <w:rsid w:val="00BF1344"/>
    <w:rsid w:val="00C23DDC"/>
    <w:rsid w:val="00C26CEB"/>
    <w:rsid w:val="00C27E9B"/>
    <w:rsid w:val="00C9532C"/>
    <w:rsid w:val="00CB185B"/>
    <w:rsid w:val="00CC0507"/>
    <w:rsid w:val="00CD0048"/>
    <w:rsid w:val="00CE3481"/>
    <w:rsid w:val="00D13A13"/>
    <w:rsid w:val="00D1565F"/>
    <w:rsid w:val="00D97258"/>
    <w:rsid w:val="00DF27E1"/>
    <w:rsid w:val="00DF5EF6"/>
    <w:rsid w:val="00E22147"/>
    <w:rsid w:val="00E25936"/>
    <w:rsid w:val="00E26F22"/>
    <w:rsid w:val="00E378AF"/>
    <w:rsid w:val="00E50740"/>
    <w:rsid w:val="00E7294E"/>
    <w:rsid w:val="00EA49B8"/>
    <w:rsid w:val="00EB632A"/>
    <w:rsid w:val="00EC4AB7"/>
    <w:rsid w:val="00ED1FED"/>
    <w:rsid w:val="00EE0637"/>
    <w:rsid w:val="00F059C6"/>
    <w:rsid w:val="00F1492D"/>
    <w:rsid w:val="00F2068E"/>
    <w:rsid w:val="00F21DAD"/>
    <w:rsid w:val="00F5439C"/>
    <w:rsid w:val="00F55A25"/>
    <w:rsid w:val="00F563BB"/>
    <w:rsid w:val="00F650DD"/>
    <w:rsid w:val="00F6601C"/>
    <w:rsid w:val="00F75246"/>
    <w:rsid w:val="00FB5797"/>
    <w:rsid w:val="00FD2F24"/>
    <w:rsid w:val="27E22E6B"/>
    <w:rsid w:val="2C3538F9"/>
    <w:rsid w:val="2D1579F2"/>
    <w:rsid w:val="4DAC202B"/>
    <w:rsid w:val="59106321"/>
    <w:rsid w:val="66D70A38"/>
    <w:rsid w:val="6FC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F5213EEB-343E-4DC2-AA34-EC724A63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6A2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7A0180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A0180"/>
    <w:rPr>
      <w:rFonts w:ascii="Arial" w:hAnsi="Arial" w:cs="Arial"/>
      <w:b/>
      <w:bCs/>
      <w:sz w:val="26"/>
      <w:szCs w:val="26"/>
      <w:lang w:val="ru-RU" w:eastAsia="en-US" w:bidi="ar-SA"/>
    </w:rPr>
  </w:style>
  <w:style w:type="character" w:styleId="a3">
    <w:name w:val="footnote reference"/>
    <w:basedOn w:val="a0"/>
    <w:uiPriority w:val="99"/>
    <w:semiHidden/>
    <w:rsid w:val="00A876A2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rsid w:val="00A8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876A2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A8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A876A2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A87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876A2"/>
    <w:rPr>
      <w:rFonts w:cs="Times New Roman"/>
    </w:rPr>
  </w:style>
  <w:style w:type="paragraph" w:styleId="aa">
    <w:name w:val="Body Text"/>
    <w:basedOn w:val="a"/>
    <w:link w:val="ab"/>
    <w:uiPriority w:val="99"/>
    <w:rsid w:val="00A876A2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locked/>
    <w:rsid w:val="00A876A2"/>
    <w:rPr>
      <w:rFonts w:ascii="Arial" w:hAnsi="Arial" w:cs="Arial"/>
      <w:sz w:val="28"/>
      <w:szCs w:val="28"/>
    </w:rPr>
  </w:style>
  <w:style w:type="paragraph" w:styleId="ac">
    <w:name w:val="footer"/>
    <w:basedOn w:val="a"/>
    <w:link w:val="ad"/>
    <w:uiPriority w:val="99"/>
    <w:rsid w:val="00A87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A876A2"/>
    <w:rPr>
      <w:rFonts w:cs="Times New Roman"/>
    </w:rPr>
  </w:style>
  <w:style w:type="paragraph" w:styleId="ae">
    <w:name w:val="No Spacing"/>
    <w:link w:val="af"/>
    <w:uiPriority w:val="99"/>
    <w:qFormat/>
    <w:rsid w:val="00A876A2"/>
    <w:rPr>
      <w:rFonts w:ascii="Times New Roman" w:hAnsi="Times New Roman"/>
      <w:sz w:val="24"/>
    </w:rPr>
  </w:style>
  <w:style w:type="character" w:customStyle="1" w:styleId="af">
    <w:name w:val="Без интервала Знак"/>
    <w:link w:val="ae"/>
    <w:uiPriority w:val="99"/>
    <w:locked/>
    <w:rsid w:val="00A876A2"/>
    <w:rPr>
      <w:rFonts w:ascii="Times New Roman" w:hAnsi="Times New Roman"/>
      <w:sz w:val="22"/>
      <w:lang w:eastAsia="ru-RU"/>
    </w:rPr>
  </w:style>
  <w:style w:type="paragraph" w:styleId="af0">
    <w:name w:val="List Paragraph"/>
    <w:basedOn w:val="a"/>
    <w:uiPriority w:val="99"/>
    <w:qFormat/>
    <w:rsid w:val="00A876A2"/>
    <w:pPr>
      <w:ind w:left="720"/>
    </w:pPr>
  </w:style>
  <w:style w:type="paragraph" w:customStyle="1" w:styleId="TableParagraph">
    <w:name w:val="Table Paragraph"/>
    <w:basedOn w:val="a"/>
    <w:uiPriority w:val="99"/>
    <w:rsid w:val="00A876A2"/>
    <w:pPr>
      <w:spacing w:line="270" w:lineRule="exact"/>
      <w:ind w:left="108"/>
    </w:pPr>
    <w:rPr>
      <w:rFonts w:ascii="Times New Roman" w:eastAsia="Times New Roman" w:hAnsi="Times New Roman" w:cs="Times New Roman"/>
    </w:rPr>
  </w:style>
  <w:style w:type="character" w:styleId="af1">
    <w:name w:val="Strong"/>
    <w:basedOn w:val="a0"/>
    <w:uiPriority w:val="99"/>
    <w:qFormat/>
    <w:locked/>
    <w:rsid w:val="007A0180"/>
    <w:rPr>
      <w:rFonts w:cs="Times New Roman"/>
      <w:b/>
      <w:bCs/>
    </w:rPr>
  </w:style>
  <w:style w:type="character" w:customStyle="1" w:styleId="rynqvb">
    <w:name w:val="rynqvb"/>
    <w:basedOn w:val="a0"/>
    <w:uiPriority w:val="99"/>
    <w:rsid w:val="007A0180"/>
    <w:rPr>
      <w:rFonts w:cs="Times New Roman"/>
    </w:rPr>
  </w:style>
  <w:style w:type="paragraph" w:customStyle="1" w:styleId="2638">
    <w:name w:val="2638"/>
    <w:aliases w:val="bqiaagaaeyqcaaagiaiaaanpbwaabxc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953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locked/>
    <w:rsid w:val="00C9532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18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454</Words>
  <Characters>2593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Тематический план самостоятельной работы обучающегося</dc:title>
  <dc:subject/>
  <dc:creator>Кузнецова</dc:creator>
  <cp:keywords/>
  <dc:description/>
  <cp:lastModifiedBy>user</cp:lastModifiedBy>
  <cp:revision>9</cp:revision>
  <cp:lastPrinted>2026-06-11T12:34:00Z</cp:lastPrinted>
  <dcterms:created xsi:type="dcterms:W3CDTF">2026-06-11T12:20:00Z</dcterms:created>
  <dcterms:modified xsi:type="dcterms:W3CDTF">2026-06-30T08:21:00Z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25C9170C28184616936271C8B2950804_12</vt:lpwstr>
  </property>
</Properties>
</file>